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1807"/>
        <w:gridCol w:w="340"/>
        <w:gridCol w:w="1497"/>
        <w:gridCol w:w="340"/>
        <w:gridCol w:w="3308"/>
      </w:tblGrid>
      <w:tr w:rsidR="00B24C15" w:rsidRPr="00B24C15" w:rsidTr="00B24C15">
        <w:tc>
          <w:tcPr>
            <w:tcW w:w="9560" w:type="dxa"/>
            <w:gridSpan w:val="6"/>
          </w:tcPr>
          <w:p w:rsidR="00B24C15" w:rsidRPr="00B24C15" w:rsidRDefault="00B24C15" w:rsidP="00073D39">
            <w:pPr>
              <w:pStyle w:val="ConsPlusNormal"/>
              <w:jc w:val="center"/>
              <w:rPr>
                <w:sz w:val="28"/>
                <w:szCs w:val="28"/>
              </w:rPr>
            </w:pPr>
            <w:r w:rsidRPr="00B24C15">
              <w:rPr>
                <w:sz w:val="28"/>
                <w:szCs w:val="28"/>
              </w:rPr>
              <w:t>СОГЛАСИЕ</w:t>
            </w:r>
          </w:p>
          <w:p w:rsidR="00B24C15" w:rsidRPr="00B24C15" w:rsidRDefault="00B24C15" w:rsidP="00073D39">
            <w:pPr>
              <w:pStyle w:val="ConsPlusNormal"/>
              <w:jc w:val="center"/>
              <w:rPr>
                <w:sz w:val="28"/>
                <w:szCs w:val="28"/>
              </w:rPr>
            </w:pPr>
            <w:r w:rsidRPr="00B24C15">
              <w:rPr>
                <w:sz w:val="28"/>
                <w:szCs w:val="28"/>
              </w:rPr>
              <w:t>на публикацию (размещение)</w:t>
            </w:r>
          </w:p>
          <w:p w:rsidR="00B24C15" w:rsidRPr="00B24C15" w:rsidRDefault="00B24C15" w:rsidP="00073D39">
            <w:pPr>
              <w:pStyle w:val="ConsPlusNormal"/>
              <w:jc w:val="center"/>
              <w:rPr>
                <w:sz w:val="28"/>
                <w:szCs w:val="28"/>
              </w:rPr>
            </w:pPr>
            <w:r w:rsidRPr="00B24C15">
              <w:rPr>
                <w:sz w:val="28"/>
                <w:szCs w:val="28"/>
              </w:rPr>
              <w:t>в информационно-телекоммуникационной сети Интернет</w:t>
            </w:r>
          </w:p>
          <w:p w:rsidR="00B24C15" w:rsidRPr="00B24C15" w:rsidRDefault="00B24C15" w:rsidP="00073D39">
            <w:pPr>
              <w:pStyle w:val="ConsPlusNormal"/>
              <w:jc w:val="center"/>
              <w:rPr>
                <w:sz w:val="28"/>
                <w:szCs w:val="28"/>
              </w:rPr>
            </w:pPr>
            <w:r w:rsidRPr="00B24C15">
              <w:rPr>
                <w:sz w:val="28"/>
                <w:szCs w:val="28"/>
              </w:rPr>
              <w:t>информации о заявителе, о подаваемом заявителем заявлении,</w:t>
            </w:r>
          </w:p>
          <w:p w:rsidR="00B24C15" w:rsidRPr="00B24C15" w:rsidRDefault="00B24C15" w:rsidP="00073D39">
            <w:pPr>
              <w:pStyle w:val="ConsPlusNormal"/>
              <w:jc w:val="center"/>
              <w:rPr>
                <w:sz w:val="28"/>
                <w:szCs w:val="28"/>
              </w:rPr>
            </w:pPr>
            <w:r w:rsidRPr="00B24C15">
              <w:rPr>
                <w:sz w:val="28"/>
                <w:szCs w:val="28"/>
              </w:rPr>
              <w:t>иной информации о заявителе конкурса, связанной с конкурсом</w:t>
            </w:r>
          </w:p>
        </w:tc>
      </w:tr>
      <w:tr w:rsidR="00B24C15" w:rsidRPr="00B24C15" w:rsidTr="00B24C15">
        <w:tc>
          <w:tcPr>
            <w:tcW w:w="9560" w:type="dxa"/>
            <w:gridSpan w:val="6"/>
          </w:tcPr>
          <w:p w:rsidR="00B24C15" w:rsidRPr="00B24C15" w:rsidRDefault="00B24C15" w:rsidP="00073D3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B24C15" w:rsidRPr="00B24C15" w:rsidTr="00B24C15">
        <w:tc>
          <w:tcPr>
            <w:tcW w:w="9560" w:type="dxa"/>
            <w:gridSpan w:val="6"/>
          </w:tcPr>
          <w:p w:rsidR="00B24C15" w:rsidRPr="00B24C15" w:rsidRDefault="00B24C15" w:rsidP="00073D39">
            <w:pPr>
              <w:pStyle w:val="ConsPlusNormal"/>
              <w:ind w:firstLine="283"/>
              <w:jc w:val="both"/>
              <w:rPr>
                <w:sz w:val="28"/>
                <w:szCs w:val="28"/>
              </w:rPr>
            </w:pPr>
            <w:r w:rsidRPr="00B24C15">
              <w:rPr>
                <w:sz w:val="28"/>
                <w:szCs w:val="28"/>
              </w:rPr>
              <w:t xml:space="preserve">В соответствии с Положением о </w:t>
            </w:r>
            <w:r>
              <w:rPr>
                <w:sz w:val="28"/>
                <w:szCs w:val="28"/>
              </w:rPr>
              <w:t>проведении областного конкурса «</w:t>
            </w:r>
            <w:r w:rsidRPr="00B24C15">
              <w:rPr>
                <w:sz w:val="28"/>
                <w:szCs w:val="28"/>
              </w:rPr>
              <w:t>Интеллектуальны</w:t>
            </w:r>
            <w:r>
              <w:rPr>
                <w:sz w:val="28"/>
                <w:szCs w:val="28"/>
              </w:rPr>
              <w:t>й потенциал Вологодской области»</w:t>
            </w:r>
          </w:p>
        </w:tc>
      </w:tr>
      <w:tr w:rsidR="00B24C15" w:rsidRPr="00B24C15" w:rsidTr="00B24C15">
        <w:tc>
          <w:tcPr>
            <w:tcW w:w="9560" w:type="dxa"/>
            <w:gridSpan w:val="6"/>
            <w:tcBorders>
              <w:bottom w:val="single" w:sz="4" w:space="0" w:color="auto"/>
            </w:tcBorders>
          </w:tcPr>
          <w:p w:rsidR="00B24C15" w:rsidRPr="00B24C15" w:rsidRDefault="00B24C15" w:rsidP="00073D3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B24C15" w:rsidRPr="00B24C15" w:rsidTr="00B24C15">
        <w:tc>
          <w:tcPr>
            <w:tcW w:w="9560" w:type="dxa"/>
            <w:gridSpan w:val="6"/>
            <w:tcBorders>
              <w:top w:val="single" w:sz="4" w:space="0" w:color="auto"/>
            </w:tcBorders>
          </w:tcPr>
          <w:p w:rsidR="00B24C15" w:rsidRPr="00B24C15" w:rsidRDefault="00B24C15" w:rsidP="00073D39">
            <w:pPr>
              <w:pStyle w:val="ConsPlusNormal"/>
              <w:jc w:val="center"/>
            </w:pPr>
            <w:r w:rsidRPr="00B24C15">
              <w:t>(Ф.И.О. заявителя)</w:t>
            </w:r>
          </w:p>
        </w:tc>
      </w:tr>
      <w:tr w:rsidR="00B24C15" w:rsidRPr="00B24C15" w:rsidTr="00B24C15">
        <w:tc>
          <w:tcPr>
            <w:tcW w:w="9560" w:type="dxa"/>
            <w:gridSpan w:val="6"/>
          </w:tcPr>
          <w:p w:rsidR="00B24C15" w:rsidRPr="00B24C15" w:rsidRDefault="00B24C15" w:rsidP="00073D39">
            <w:pPr>
              <w:pStyle w:val="ConsPlusNormal"/>
              <w:jc w:val="both"/>
              <w:rPr>
                <w:sz w:val="28"/>
                <w:szCs w:val="28"/>
              </w:rPr>
            </w:pPr>
            <w:r w:rsidRPr="00B24C15">
              <w:rPr>
                <w:sz w:val="28"/>
                <w:szCs w:val="28"/>
              </w:rPr>
              <w:t>дает согласие на публикацию (размещение) в информационно-телекоммуникационной сети Интернет информации о заявителе, о подаваемом заявителем заявлении, иной информации о заявителе, связанной с конкурсом.</w:t>
            </w:r>
          </w:p>
        </w:tc>
      </w:tr>
      <w:tr w:rsidR="00B24C15" w:rsidRPr="00B24C15" w:rsidTr="00B24C15">
        <w:tc>
          <w:tcPr>
            <w:tcW w:w="9560" w:type="dxa"/>
            <w:gridSpan w:val="6"/>
          </w:tcPr>
          <w:p w:rsidR="00B24C15" w:rsidRPr="00B24C15" w:rsidRDefault="00B24C15" w:rsidP="00073D3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B24C15" w:rsidRPr="00B24C15" w:rsidTr="00B24C15">
        <w:tc>
          <w:tcPr>
            <w:tcW w:w="2268" w:type="dxa"/>
          </w:tcPr>
          <w:p w:rsidR="00B24C15" w:rsidRPr="00B24C15" w:rsidRDefault="00B24C15" w:rsidP="00073D39">
            <w:pPr>
              <w:pStyle w:val="ConsPlusNormal"/>
              <w:jc w:val="both"/>
              <w:rPr>
                <w:sz w:val="28"/>
                <w:szCs w:val="28"/>
              </w:rPr>
            </w:pPr>
            <w:r w:rsidRPr="00B24C15">
              <w:rPr>
                <w:sz w:val="28"/>
                <w:szCs w:val="28"/>
              </w:rPr>
              <w:t>Заявитель конкурса</w:t>
            </w:r>
          </w:p>
        </w:tc>
        <w:tc>
          <w:tcPr>
            <w:tcW w:w="1807" w:type="dxa"/>
            <w:tcBorders>
              <w:bottom w:val="single" w:sz="4" w:space="0" w:color="auto"/>
            </w:tcBorders>
          </w:tcPr>
          <w:p w:rsidR="00B24C15" w:rsidRPr="00B24C15" w:rsidRDefault="00B24C15" w:rsidP="00073D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24C15" w:rsidRPr="00B24C15" w:rsidRDefault="00B24C15" w:rsidP="00073D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B24C15" w:rsidRPr="00B24C15" w:rsidRDefault="00B24C15" w:rsidP="00073D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40" w:type="dxa"/>
          </w:tcPr>
          <w:p w:rsidR="00B24C15" w:rsidRPr="00B24C15" w:rsidRDefault="00B24C15" w:rsidP="00073D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3308" w:type="dxa"/>
            <w:tcBorders>
              <w:bottom w:val="single" w:sz="4" w:space="0" w:color="auto"/>
            </w:tcBorders>
          </w:tcPr>
          <w:p w:rsidR="00B24C15" w:rsidRPr="00B24C15" w:rsidRDefault="00B24C15" w:rsidP="00073D39">
            <w:pPr>
              <w:pStyle w:val="ConsPlusNormal"/>
              <w:rPr>
                <w:sz w:val="28"/>
                <w:szCs w:val="28"/>
              </w:rPr>
            </w:pPr>
          </w:p>
        </w:tc>
      </w:tr>
      <w:tr w:rsidR="00B24C15" w:rsidRPr="00B24C15" w:rsidTr="00B24C15">
        <w:tc>
          <w:tcPr>
            <w:tcW w:w="2268" w:type="dxa"/>
          </w:tcPr>
          <w:p w:rsidR="00B24C15" w:rsidRPr="00B24C15" w:rsidRDefault="00B24C15" w:rsidP="00073D39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auto"/>
            </w:tcBorders>
          </w:tcPr>
          <w:p w:rsidR="00B24C15" w:rsidRPr="00B24C15" w:rsidRDefault="00B24C15" w:rsidP="00073D39">
            <w:pPr>
              <w:pStyle w:val="ConsPlusNormal"/>
              <w:jc w:val="center"/>
            </w:pPr>
            <w:r w:rsidRPr="00B24C15">
              <w:t>(должность)</w:t>
            </w:r>
          </w:p>
        </w:tc>
        <w:tc>
          <w:tcPr>
            <w:tcW w:w="340" w:type="dxa"/>
          </w:tcPr>
          <w:p w:rsidR="00B24C15" w:rsidRPr="00B24C15" w:rsidRDefault="00B24C15" w:rsidP="00073D39">
            <w:pPr>
              <w:pStyle w:val="ConsPlusNormal"/>
            </w:pPr>
          </w:p>
        </w:tc>
        <w:tc>
          <w:tcPr>
            <w:tcW w:w="1497" w:type="dxa"/>
            <w:tcBorders>
              <w:top w:val="single" w:sz="4" w:space="0" w:color="auto"/>
            </w:tcBorders>
          </w:tcPr>
          <w:p w:rsidR="00B24C15" w:rsidRPr="00B24C15" w:rsidRDefault="00B24C15" w:rsidP="00073D39">
            <w:pPr>
              <w:pStyle w:val="ConsPlusNormal"/>
              <w:jc w:val="center"/>
            </w:pPr>
            <w:r w:rsidRPr="00B24C15">
              <w:t>(подпись)</w:t>
            </w:r>
          </w:p>
        </w:tc>
        <w:tc>
          <w:tcPr>
            <w:tcW w:w="340" w:type="dxa"/>
          </w:tcPr>
          <w:p w:rsidR="00B24C15" w:rsidRPr="00B24C15" w:rsidRDefault="00B24C15" w:rsidP="00073D39">
            <w:pPr>
              <w:pStyle w:val="ConsPlusNormal"/>
            </w:pPr>
          </w:p>
        </w:tc>
        <w:tc>
          <w:tcPr>
            <w:tcW w:w="3308" w:type="dxa"/>
            <w:tcBorders>
              <w:top w:val="single" w:sz="4" w:space="0" w:color="auto"/>
            </w:tcBorders>
          </w:tcPr>
          <w:p w:rsidR="00B24C15" w:rsidRPr="00B24C15" w:rsidRDefault="00B24C15" w:rsidP="00073D39">
            <w:pPr>
              <w:pStyle w:val="ConsPlusNormal"/>
              <w:jc w:val="center"/>
            </w:pPr>
            <w:r w:rsidRPr="00B24C15">
              <w:t>(расшифровка подписи)</w:t>
            </w:r>
          </w:p>
        </w:tc>
      </w:tr>
      <w:tr w:rsidR="00B24C15" w:rsidRPr="00B24C15" w:rsidTr="00B24C15">
        <w:tc>
          <w:tcPr>
            <w:tcW w:w="9560" w:type="dxa"/>
            <w:gridSpan w:val="6"/>
          </w:tcPr>
          <w:p w:rsidR="00B24C15" w:rsidRPr="00B24C15" w:rsidRDefault="00B24C15" w:rsidP="00073D39">
            <w:pPr>
              <w:pStyle w:val="ConsPlusNormal"/>
              <w:jc w:val="both"/>
              <w:rPr>
                <w:sz w:val="28"/>
                <w:szCs w:val="28"/>
              </w:rPr>
            </w:pPr>
            <w:r w:rsidRPr="00B24C15">
              <w:rPr>
                <w:sz w:val="28"/>
                <w:szCs w:val="28"/>
              </w:rPr>
              <w:t>«____»________________ 20__ г.</w:t>
            </w:r>
          </w:p>
        </w:tc>
      </w:tr>
    </w:tbl>
    <w:p w:rsidR="00B24C15" w:rsidRDefault="00B24C15" w:rsidP="00B24C15">
      <w:pPr>
        <w:pStyle w:val="ConsPlusNormal"/>
        <w:jc w:val="both"/>
      </w:pPr>
    </w:p>
    <w:p w:rsidR="00B24C15" w:rsidRDefault="00B24C15" w:rsidP="00B24C15">
      <w:pPr>
        <w:pStyle w:val="ConsPlusNormal"/>
        <w:jc w:val="both"/>
      </w:pPr>
    </w:p>
    <w:p w:rsidR="00B24C15" w:rsidRDefault="00B24C15" w:rsidP="00B24C15">
      <w:pPr>
        <w:pStyle w:val="ConsPlusNormal"/>
        <w:jc w:val="both"/>
      </w:pPr>
    </w:p>
    <w:p w:rsidR="00B24C15" w:rsidRDefault="00B24C15" w:rsidP="00B24C15">
      <w:pPr>
        <w:pStyle w:val="ConsPlusNormal"/>
        <w:jc w:val="both"/>
      </w:pPr>
    </w:p>
    <w:p w:rsidR="00E25D03" w:rsidRDefault="00E25D03"/>
    <w:sectPr w:rsidR="00E25D03" w:rsidSect="00E25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24C15"/>
    <w:rsid w:val="00B24C15"/>
    <w:rsid w:val="00E25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1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4C1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2022-03-10T18:16:00Z</dcterms:created>
  <dcterms:modified xsi:type="dcterms:W3CDTF">2022-03-10T18:17:00Z</dcterms:modified>
</cp:coreProperties>
</file>